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406" w:rsidRPr="007830DA" w:rsidRDefault="00E800A5" w:rsidP="00034406">
      <w:pPr>
        <w:spacing w:afterLines="50" w:after="156" w:line="400" w:lineRule="exact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7830DA">
        <w:rPr>
          <w:rFonts w:ascii="Times New Roman" w:eastAsia="宋体" w:hAnsi="Times New Roman" w:cs="Times New Roman"/>
          <w:sz w:val="24"/>
          <w:szCs w:val="24"/>
        </w:rPr>
        <w:t>Composition</w:t>
      </w:r>
      <w:r w:rsidR="00034406" w:rsidRPr="007830DA">
        <w:rPr>
          <w:rFonts w:ascii="Times New Roman" w:eastAsia="宋体" w:hAnsi="Times New Roman" w:cs="Times New Roman"/>
          <w:sz w:val="24"/>
          <w:szCs w:val="24"/>
        </w:rPr>
        <w:t xml:space="preserve"> of fatty acid of milk between ST and HS group</w:t>
      </w:r>
      <w:r w:rsidR="002560B3" w:rsidRPr="007830DA">
        <w:rPr>
          <w:rFonts w:ascii="Times New Roman" w:eastAsia="宋体" w:hAnsi="Times New Roman" w:cs="Times New Roman"/>
          <w:sz w:val="24"/>
          <w:szCs w:val="24"/>
        </w:rPr>
        <w:t>s</w:t>
      </w:r>
      <w:r w:rsidR="00034406" w:rsidRPr="007830DA">
        <w:rPr>
          <w:rFonts w:ascii="Times New Roman" w:eastAsia="宋体" w:hAnsi="Times New Roman" w:cs="Times New Roman"/>
          <w:sz w:val="24"/>
          <w:szCs w:val="24"/>
        </w:rPr>
        <w:t xml:space="preserve"> (g/100g)</w:t>
      </w:r>
    </w:p>
    <w:tbl>
      <w:tblPr>
        <w:tblW w:w="8222" w:type="dxa"/>
        <w:tblLook w:val="04A0" w:firstRow="1" w:lastRow="0" w:firstColumn="1" w:lastColumn="0" w:noHBand="0" w:noVBand="1"/>
      </w:tblPr>
      <w:tblGrid>
        <w:gridCol w:w="2694"/>
        <w:gridCol w:w="2268"/>
        <w:gridCol w:w="1842"/>
        <w:gridCol w:w="1418"/>
      </w:tblGrid>
      <w:tr w:rsidR="00DC780A" w:rsidRPr="007830DA" w:rsidTr="00FF3960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i/>
                <w:color w:val="000000"/>
                <w:kern w:val="0"/>
                <w:sz w:val="24"/>
                <w:szCs w:val="24"/>
              </w:rPr>
              <w:t>P</w:t>
            </w: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vaule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C6:0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1.19±0.0203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1.27±0.0219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0.055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C8:0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0.96±0.0361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0.99±0.0513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0.657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C10:0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2.77±0.0491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2.88±0.0186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0.104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C11:0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0.29±0.0120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0.30±0.0033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0.468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C12:0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3.60±0.0700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3.71±0.0202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0.217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C13:0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0.19±0.0067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0.20±0.0033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0.251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C14:0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10.58±0.0895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10.79±0.0536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0.114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C14:1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0.68±0.0100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0.69±0.0058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034406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0.435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C15:0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1.05±0.0285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1.11±0.0058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0.123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C16:0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34.83±0.1966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FF3960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35.21</w:t>
            </w:r>
            <w:r w:rsidR="00DC780A"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±0.1913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0.235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C16:1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1.73±0.1268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1.59±0.0153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0.394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C17:0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0.46±0.0000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0.47±0.0033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0.116</w:t>
            </w:r>
          </w:p>
        </w:tc>
        <w:bookmarkStart w:id="0" w:name="_GoBack"/>
        <w:bookmarkEnd w:id="0"/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C17:1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0.13±0.0033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0.12±0.0000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0.184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13.15±0.2063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12.86±0.0116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0.291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C18:1n9c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22.75±0.1011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21.44±0.0367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C18:2n6t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0.15±0.0058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0.15±0.0000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7A266D"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.000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C18:2n6c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2.86±0.0696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2.71±0.0145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0.103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C20:0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0.13±0.0033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0.13±0.0000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C18:3n6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0.04±0.0033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0.05±0.0333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0.519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C18:3n3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0.37±0.0088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0.36±0.0033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0.152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C21:0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0.27±0.0033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0.29±0.0058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0.116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C20:3n3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0.14±0.0033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0.15±0.0033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0.519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C20:4n6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0.17±0.0000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0.17±0.0033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0.423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Unsaturated fatty acids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29.03±0.1405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27.43±0.0551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4.48E-04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Saturated fatty acids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69.48±0.2549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70.20±0.1224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0.064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U/S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0.41±0.0058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0.40±0.0000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0.158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ω-6 fatty acids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3.08±0.0727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2.93±0.0120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0.123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ω-3 fatty acids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0.52±0.0082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0.50±0.0067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0.294</w:t>
            </w:r>
          </w:p>
        </w:tc>
      </w:tr>
      <w:tr w:rsidR="00DC780A" w:rsidRPr="007830DA" w:rsidTr="00FF3960">
        <w:trPr>
          <w:trHeight w:val="285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ω-6:ω-3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5.95±0.0546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5.83±0.0961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0A" w:rsidRPr="007830DA" w:rsidRDefault="00DC780A" w:rsidP="007B401C">
            <w:pPr>
              <w:widowControl/>
              <w:spacing w:line="400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7830D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0.327</w:t>
            </w:r>
          </w:p>
        </w:tc>
      </w:tr>
    </w:tbl>
    <w:p w:rsidR="00DC780A" w:rsidRPr="007830DA" w:rsidRDefault="002560B3" w:rsidP="006C09EE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 w:rsidRPr="007830DA">
        <w:rPr>
          <w:rFonts w:ascii="Times New Roman" w:eastAsia="宋体" w:hAnsi="Times New Roman" w:cs="Times New Roman"/>
          <w:sz w:val="24"/>
          <w:szCs w:val="24"/>
        </w:rPr>
        <w:t xml:space="preserve">Note: ST, </w:t>
      </w:r>
      <w:r w:rsidR="00A637A6" w:rsidRPr="007830DA">
        <w:rPr>
          <w:rFonts w:ascii="Times New Roman" w:eastAsia="宋体" w:hAnsi="Times New Roman" w:cs="Times New Roman"/>
          <w:sz w:val="24"/>
          <w:szCs w:val="24"/>
        </w:rPr>
        <w:t xml:space="preserve">the appropriate temperature group; HS, heat stress group. </w:t>
      </w:r>
      <w:r w:rsidR="00A637A6" w:rsidRPr="007830D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A637A6" w:rsidRPr="007830DA">
        <w:rPr>
          <w:rFonts w:ascii="Times New Roman" w:eastAsia="宋体" w:hAnsi="Times New Roman" w:cs="Times New Roman"/>
          <w:sz w:val="24"/>
          <w:szCs w:val="24"/>
        </w:rPr>
        <w:t>&lt;0.05</w:t>
      </w:r>
      <w:r w:rsidR="006C09EE" w:rsidRPr="007830DA">
        <w:rPr>
          <w:rFonts w:ascii="Times New Roman" w:eastAsia="宋体" w:hAnsi="Times New Roman" w:cs="Times New Roman"/>
          <w:sz w:val="24"/>
          <w:szCs w:val="24"/>
        </w:rPr>
        <w:t xml:space="preserve"> indicate a significant difference, and </w:t>
      </w:r>
      <w:r w:rsidR="006C09EE" w:rsidRPr="007830D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6C09EE" w:rsidRPr="007830DA">
        <w:rPr>
          <w:rFonts w:ascii="Times New Roman" w:eastAsia="宋体" w:hAnsi="Times New Roman" w:cs="Times New Roman"/>
          <w:sz w:val="24"/>
          <w:szCs w:val="24"/>
        </w:rPr>
        <w:t>&lt;0.01 indicate a</w:t>
      </w:r>
      <w:r w:rsidR="00E800A5" w:rsidRPr="007830D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E8349E" w:rsidRPr="007830DA">
        <w:rPr>
          <w:rFonts w:ascii="Times New Roman" w:eastAsia="宋体" w:hAnsi="Times New Roman" w:cs="Times New Roman"/>
          <w:sz w:val="24"/>
          <w:szCs w:val="24"/>
        </w:rPr>
        <w:t xml:space="preserve">highly </w:t>
      </w:r>
      <w:r w:rsidR="00E800A5" w:rsidRPr="007830DA">
        <w:rPr>
          <w:rFonts w:ascii="Times New Roman" w:eastAsia="宋体" w:hAnsi="Times New Roman" w:cs="Times New Roman"/>
          <w:sz w:val="24"/>
          <w:szCs w:val="24"/>
        </w:rPr>
        <w:t>s</w:t>
      </w:r>
      <w:r w:rsidR="006C09EE" w:rsidRPr="007830DA">
        <w:rPr>
          <w:rFonts w:ascii="Times New Roman" w:eastAsia="宋体" w:hAnsi="Times New Roman" w:cs="Times New Roman"/>
          <w:sz w:val="24"/>
          <w:szCs w:val="24"/>
        </w:rPr>
        <w:t>ignificant difference.</w:t>
      </w:r>
    </w:p>
    <w:sectPr w:rsidR="00DC780A" w:rsidRPr="00783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7A4" w:rsidRDefault="005917A4" w:rsidP="00DC780A">
      <w:r>
        <w:separator/>
      </w:r>
    </w:p>
  </w:endnote>
  <w:endnote w:type="continuationSeparator" w:id="0">
    <w:p w:rsidR="005917A4" w:rsidRDefault="005917A4" w:rsidP="00DC7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7A4" w:rsidRDefault="005917A4" w:rsidP="00DC780A">
      <w:r>
        <w:separator/>
      </w:r>
    </w:p>
  </w:footnote>
  <w:footnote w:type="continuationSeparator" w:id="0">
    <w:p w:rsidR="005917A4" w:rsidRDefault="005917A4" w:rsidP="00DC78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067"/>
    <w:rsid w:val="00034406"/>
    <w:rsid w:val="001177D6"/>
    <w:rsid w:val="002560B3"/>
    <w:rsid w:val="004673B2"/>
    <w:rsid w:val="005109BB"/>
    <w:rsid w:val="005917A4"/>
    <w:rsid w:val="006C09EE"/>
    <w:rsid w:val="007830DA"/>
    <w:rsid w:val="007A266D"/>
    <w:rsid w:val="007B2067"/>
    <w:rsid w:val="007B401C"/>
    <w:rsid w:val="007F129B"/>
    <w:rsid w:val="0082556E"/>
    <w:rsid w:val="008B4ABC"/>
    <w:rsid w:val="0097442F"/>
    <w:rsid w:val="009802D7"/>
    <w:rsid w:val="00A637A6"/>
    <w:rsid w:val="00CB3181"/>
    <w:rsid w:val="00DC780A"/>
    <w:rsid w:val="00E800A5"/>
    <w:rsid w:val="00E8349E"/>
    <w:rsid w:val="00F166CA"/>
    <w:rsid w:val="00FA2049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CC43C2-51D6-4733-8909-754FEB2C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7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78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7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78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1198</Characters>
  <Application>Microsoft Office Word</Application>
  <DocSecurity>0</DocSecurity>
  <Lines>9</Lines>
  <Paragraphs>2</Paragraphs>
  <ScaleCrop>false</ScaleCrop>
  <Company>Microsoft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16</cp:revision>
  <dcterms:created xsi:type="dcterms:W3CDTF">2020-04-10T16:42:00Z</dcterms:created>
  <dcterms:modified xsi:type="dcterms:W3CDTF">2020-06-04T04:36:00Z</dcterms:modified>
</cp:coreProperties>
</file>